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10/4.1-2026-0324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eines Tanklöschfahrzeuges (TLF) für die Feuerwehr der Stadt Gelsenkirchen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